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 </w:t>
        <w:tab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  <w:tab/>
        <w:tab/>
        <w:t xml:space="preserve">                                                                                     от 18.09.2014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  Сыровегина Т.А.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  Цветкова А.В.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  Сабитов Р.С.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Олейник Г.Н.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Матюшина О.Ю.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Страхова О.Р.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  Шкилева Татьяна Юрьевна  - исполняющий обязанности  прокурора Заволжского района Ивановской области.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Рассмотрение обращения от предпринимателей г. Заволжск, направленного в адрес Главы администрации Заволжского муниципального района, в отношении муниципального служащего, главного специалиста отдела экономики и предпринимательства администрации Заволжского муниципального района.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Слушали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Сыровегина Т.А. выступила с разъяснениями по порядку работы комиссии и ее составу. Комиссия на момент заседания правомочна. Все члены комиссии и приглашенные повторно ознакомлены с материалами обращения в отношении муниципального служащего.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Дано слово муниципальному служащему для объяснений. Муниципальный служащий в данном вопросе вины за собой не видит. Конкретных пояснений дать не может.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Сыровегина Т.А.: Занимаетесь ли Вы предпринимательской деятельностью?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служащий: В настоящее время в качестве предпринимателя я не зарегистрирована.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Сыровегина Т.А.: Забираете ли Вы выручку в торговой точке универсама «Престиж»?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служащий</w:t>
      </w:r>
      <w:bookmarkStart w:id="0" w:name="_GoBack"/>
      <w:bookmarkEnd w:id="0"/>
      <w:r>
        <w:rPr>
          <w:sz w:val="28"/>
          <w:szCs w:val="28"/>
        </w:rPr>
        <w:t>: Нет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Шкилева Татьяна Юрьевна пояснила, что данное обращение является анонимкой, но в соответствии со статьей 11 (Порядок рассмотрения отдельных обращений) Федерального закона от 02.05.2006 № 59-ФЗ «О порядке рассмотрения обращений граждан Российской Федерации» регистрация и рассмотрение данного обращения законно.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Комиссия решила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Главе администрации Заволжского муниципального района: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Направить данное обращение предпринимателей г. Заволжск для информации в ОП № 8 г. Заволжск МО МВД РФ «Кинешемский».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в Заволжской общественно-политической газете «Авангард» разъяснения по вопросу рассмотрения анонимных обращений согласно Федерального закона от 02.05.2006 № 59-ФЗ «О порядке рассмотрения обращений граждан Российской Федерации».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Голосовали</w:t>
      </w:r>
      <w:r>
        <w:rPr>
          <w:sz w:val="28"/>
          <w:szCs w:val="28"/>
        </w:rPr>
        <w:t>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– 6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- 0.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Замечания по ведению заседания комиссии отсутствуют.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  <w:tab/>
        <w:t xml:space="preserve">   __________Т.А. СЫРОВЕГИНА   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  <w:tab/>
        <w:tab/>
        <w:tab/>
        <w:t xml:space="preserve">      ____________А.В. ЦВЕТКОВА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  <w:tab/>
        <w:tab/>
        <w:t xml:space="preserve">      ____________Р.С. САБИТОВ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____________Г.Н. ОЛЕЙНИК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____________О.Ю. МАТЮШИНА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____________О.Р. СТРАХОВА   </w:t>
      </w:r>
    </w:p>
    <w:p>
      <w:pPr>
        <w:pStyle w:val="Normal"/>
        <w:jc w:val="both"/>
        <w:rPr/>
      </w:pPr>
      <w:r>
        <w:rPr>
          <w:sz w:val="28"/>
          <w:szCs w:val="28"/>
        </w:rPr>
        <w:tab/>
        <w:tab/>
        <w:tab/>
        <w:tab/>
        <w:tab/>
        <w:tab/>
        <w:t xml:space="preserve">              </w:t>
      </w:r>
    </w:p>
    <w:sectPr>
      <w:type w:val="nextPage"/>
      <w:pgSz w:w="11906" w:h="16838"/>
      <w:pgMar w:left="1701" w:right="1134" w:header="0" w:top="1418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698" w:hanging="99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497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54190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5419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3031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Application>LibreOffice/5.0.3.2$Windows_X86_64 LibreOffice_project/e5f16313668ac592c1bfb310f4390624e3dbfb75</Application>
  <Paragraphs>6</Paragraphs>
  <Company>ZavRaiAdminict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2012-11-28T12:26:00Z</dcterms:created>
  <dc:creator>cadr</dc:creator>
  <dc:language>ru-RU</dc:language>
  <cp:lastModifiedBy>cadr</cp:lastModifiedBy>
  <cp:lastPrinted>2014-09-18T08:03:00Z</cp:lastPrinted>
  <dcterms:modified xsi:type="dcterms:W3CDTF">2015-02-06T09:43:00Z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ZavRaiAdminict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